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B1" w:rsidRPr="00D4414C" w:rsidRDefault="00E60AB1" w:rsidP="00E60AB1">
      <w:pPr>
        <w:pStyle w:val="Betarp"/>
        <w:rPr>
          <w:b/>
        </w:rPr>
      </w:pPr>
      <w:r w:rsidRPr="00D4414C">
        <w:rPr>
          <w:b/>
        </w:rPr>
        <w:t>APDOVANOJIMAI</w:t>
      </w:r>
    </w:p>
    <w:p w:rsidR="00E60AB1" w:rsidRPr="00D4414C" w:rsidRDefault="00E60AB1" w:rsidP="00E60AB1">
      <w:pPr>
        <w:pStyle w:val="Betarp"/>
        <w:rPr>
          <w:b/>
        </w:rPr>
      </w:pPr>
    </w:p>
    <w:p w:rsidR="00E60AB1" w:rsidRDefault="00E60AB1" w:rsidP="00E60AB1">
      <w:pPr>
        <w:pStyle w:val="Betarp"/>
      </w:pPr>
      <w:proofErr w:type="spellStart"/>
      <w:proofErr w:type="gramStart"/>
      <w:r>
        <w:t>Konkurso</w:t>
      </w:r>
      <w:proofErr w:type="spellEnd"/>
      <w:r>
        <w:t xml:space="preserve">  </w:t>
      </w:r>
      <w:proofErr w:type="spellStart"/>
      <w:r>
        <w:t>nugalėtojai</w:t>
      </w:r>
      <w:proofErr w:type="spellEnd"/>
      <w:proofErr w:type="gramEnd"/>
      <w:r>
        <w:t xml:space="preserve"> bus </w:t>
      </w:r>
      <w:proofErr w:type="spellStart"/>
      <w:r>
        <w:t>apdovanojami</w:t>
      </w:r>
      <w:proofErr w:type="spellEnd"/>
      <w:r>
        <w:t xml:space="preserve"> </w:t>
      </w:r>
      <w:proofErr w:type="spellStart"/>
      <w:r>
        <w:t>piniginiais</w:t>
      </w:r>
      <w:proofErr w:type="spellEnd"/>
      <w:r>
        <w:t xml:space="preserve"> </w:t>
      </w:r>
      <w:proofErr w:type="spellStart"/>
      <w:r>
        <w:t>prizais</w:t>
      </w:r>
      <w:proofErr w:type="spellEnd"/>
      <w:r>
        <w:t xml:space="preserve">, </w:t>
      </w:r>
      <w:proofErr w:type="spellStart"/>
      <w:r>
        <w:t>diplomais</w:t>
      </w:r>
      <w:proofErr w:type="spellEnd"/>
      <w:r>
        <w:t xml:space="preserve">, </w:t>
      </w:r>
      <w:proofErr w:type="spellStart"/>
      <w:r>
        <w:t>atminimo</w:t>
      </w:r>
      <w:proofErr w:type="spellEnd"/>
      <w:r>
        <w:t xml:space="preserve"> </w:t>
      </w:r>
      <w:proofErr w:type="spellStart"/>
      <w:r>
        <w:t>dovanomis</w:t>
      </w:r>
      <w:proofErr w:type="spellEnd"/>
      <w:r>
        <w:t xml:space="preserve">; </w:t>
      </w:r>
      <w:proofErr w:type="spellStart"/>
      <w:r>
        <w:t>sidabro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bronzos</w:t>
      </w:r>
      <w:proofErr w:type="spellEnd"/>
      <w:r>
        <w:t xml:space="preserve"> </w:t>
      </w:r>
      <w:proofErr w:type="spellStart"/>
      <w:r>
        <w:t>laimėtojai</w:t>
      </w:r>
      <w:proofErr w:type="spellEnd"/>
      <w:r>
        <w:t xml:space="preserve"> – </w:t>
      </w:r>
      <w:proofErr w:type="spellStart"/>
      <w:r>
        <w:t>piniginiais</w:t>
      </w:r>
      <w:proofErr w:type="spellEnd"/>
      <w:r>
        <w:t xml:space="preserve"> </w:t>
      </w:r>
      <w:proofErr w:type="spellStart"/>
      <w:r>
        <w:t>prizais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diplomais</w:t>
      </w:r>
      <w:proofErr w:type="spellEnd"/>
      <w:r>
        <w:t>.</w:t>
      </w:r>
    </w:p>
    <w:p w:rsidR="00E60AB1" w:rsidRDefault="00E60AB1" w:rsidP="00E60AB1">
      <w:pPr>
        <w:pStyle w:val="Betarp"/>
      </w:pPr>
      <w:proofErr w:type="spellStart"/>
      <w:proofErr w:type="gramStart"/>
      <w:r>
        <w:t>Konkursą</w:t>
      </w:r>
      <w:proofErr w:type="spellEnd"/>
      <w:r>
        <w:t xml:space="preserve"> </w:t>
      </w:r>
      <w:proofErr w:type="spellStart"/>
      <w:r>
        <w:t>vertins</w:t>
      </w:r>
      <w:proofErr w:type="spellEnd"/>
      <w:r>
        <w:t xml:space="preserve"> </w:t>
      </w:r>
      <w:proofErr w:type="spellStart"/>
      <w:r>
        <w:t>tarptautinė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>.</w:t>
      </w:r>
      <w:proofErr w:type="gramEnd"/>
    </w:p>
    <w:p w:rsidR="00E60AB1" w:rsidRDefault="00E60AB1" w:rsidP="00E60AB1">
      <w:pPr>
        <w:pStyle w:val="Betarp"/>
      </w:pPr>
    </w:p>
    <w:p w:rsidR="00E60AB1" w:rsidRDefault="00E60AB1" w:rsidP="00E60AB1">
      <w:pPr>
        <w:pStyle w:val="Betarp"/>
      </w:pPr>
      <w:proofErr w:type="spellStart"/>
      <w:r>
        <w:t>Konkurso</w:t>
      </w:r>
      <w:proofErr w:type="spellEnd"/>
      <w:r>
        <w:t xml:space="preserve"> </w:t>
      </w:r>
      <w:proofErr w:type="spellStart"/>
      <w:r>
        <w:t>prizinis</w:t>
      </w:r>
      <w:proofErr w:type="spellEnd"/>
      <w:r>
        <w:t xml:space="preserve"> </w:t>
      </w:r>
      <w:proofErr w:type="spellStart"/>
      <w:proofErr w:type="gramStart"/>
      <w:r>
        <w:t>fondas</w:t>
      </w:r>
      <w:proofErr w:type="spellEnd"/>
      <w:proofErr w:type="gramEnd"/>
      <w:r>
        <w:t xml:space="preserve"> 5500 €.</w:t>
      </w:r>
    </w:p>
    <w:p w:rsidR="00E60AB1" w:rsidRDefault="00E60AB1" w:rsidP="00E60AB1">
      <w:pPr>
        <w:pStyle w:val="Betarp"/>
      </w:pPr>
      <w:proofErr w:type="spellStart"/>
      <w:proofErr w:type="gramStart"/>
      <w:r>
        <w:t>Didysis</w:t>
      </w:r>
      <w:proofErr w:type="spellEnd"/>
      <w:r>
        <w:t xml:space="preserve"> </w:t>
      </w:r>
      <w:proofErr w:type="spellStart"/>
      <w:r>
        <w:t>prizas</w:t>
      </w:r>
      <w:proofErr w:type="spellEnd"/>
      <w:r>
        <w:t xml:space="preserve"> (“Grand Prix”) – 1500 €.</w:t>
      </w:r>
      <w:proofErr w:type="gramEnd"/>
    </w:p>
    <w:p w:rsidR="00E60AB1" w:rsidRDefault="00E60AB1" w:rsidP="00E60AB1">
      <w:pPr>
        <w:pStyle w:val="Betarp"/>
      </w:pPr>
    </w:p>
    <w:p w:rsidR="00E60AB1" w:rsidRDefault="00E60AB1" w:rsidP="00E60AB1">
      <w:pPr>
        <w:pStyle w:val="Betarp"/>
      </w:pPr>
      <w:proofErr w:type="spellStart"/>
      <w:proofErr w:type="gramStart"/>
      <w:r>
        <w:t>Didžiuoju</w:t>
      </w:r>
      <w:proofErr w:type="spellEnd"/>
      <w:r>
        <w:t xml:space="preserve"> </w:t>
      </w:r>
      <w:proofErr w:type="spellStart"/>
      <w:r>
        <w:t>prizu</w:t>
      </w:r>
      <w:proofErr w:type="spellEnd"/>
      <w:r>
        <w:t xml:space="preserve"> bus </w:t>
      </w:r>
      <w:proofErr w:type="spellStart"/>
      <w:r>
        <w:t>apdovanojama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pasirodymai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konkursinėje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festivalio</w:t>
      </w:r>
      <w:proofErr w:type="spellEnd"/>
      <w:r>
        <w:t xml:space="preserve"> </w:t>
      </w:r>
      <w:proofErr w:type="spellStart"/>
      <w:r>
        <w:t>programoje</w:t>
      </w:r>
      <w:proofErr w:type="spellEnd"/>
      <w:r>
        <w:t xml:space="preserve"> bus </w:t>
      </w:r>
      <w:proofErr w:type="spellStart"/>
      <w:r>
        <w:t>sėkmingiausi</w:t>
      </w:r>
      <w:proofErr w:type="spellEnd"/>
      <w:r>
        <w:t xml:space="preserve">, </w:t>
      </w:r>
      <w:proofErr w:type="spellStart"/>
      <w:r>
        <w:t>ryškiausi</w:t>
      </w:r>
      <w:proofErr w:type="spellEnd"/>
      <w:r>
        <w:t xml:space="preserve">, </w:t>
      </w:r>
      <w:proofErr w:type="spellStart"/>
      <w:r>
        <w:t>išsiskiriantys</w:t>
      </w:r>
      <w:proofErr w:type="spellEnd"/>
      <w:r>
        <w:t>.</w:t>
      </w:r>
      <w:proofErr w:type="gramEnd"/>
      <w:r>
        <w:t xml:space="preserve">  </w:t>
      </w:r>
    </w:p>
    <w:p w:rsidR="00E60AB1" w:rsidRDefault="00E60AB1" w:rsidP="00E60AB1">
      <w:pPr>
        <w:pStyle w:val="Betarp"/>
      </w:pPr>
      <w:proofErr w:type="spellStart"/>
      <w:proofErr w:type="gramStart"/>
      <w:r>
        <w:t>Prizą</w:t>
      </w:r>
      <w:proofErr w:type="spellEnd"/>
      <w:r>
        <w:t xml:space="preserve"> </w:t>
      </w:r>
      <w:proofErr w:type="spellStart"/>
      <w:r>
        <w:t>skiria</w:t>
      </w:r>
      <w:proofErr w:type="spellEnd"/>
      <w:r>
        <w:t xml:space="preserve"> </w:t>
      </w:r>
      <w:proofErr w:type="spellStart"/>
      <w:r>
        <w:t>konkurso</w:t>
      </w:r>
      <w:proofErr w:type="spellEnd"/>
      <w:r>
        <w:t xml:space="preserve"> – </w:t>
      </w:r>
      <w:proofErr w:type="spellStart"/>
      <w:r>
        <w:t>festivalio</w:t>
      </w:r>
      <w:proofErr w:type="spellEnd"/>
      <w:r>
        <w:t xml:space="preserve"> </w:t>
      </w:r>
      <w:proofErr w:type="spellStart"/>
      <w:r>
        <w:t>organizatoriai</w:t>
      </w:r>
      <w:proofErr w:type="spellEnd"/>
      <w:r>
        <w:t xml:space="preserve">, </w:t>
      </w:r>
      <w:proofErr w:type="spellStart"/>
      <w:r>
        <w:t>atsižvelgdami</w:t>
      </w:r>
      <w:proofErr w:type="spellEnd"/>
      <w:r>
        <w:t xml:space="preserve"> į </w:t>
      </w:r>
      <w:proofErr w:type="spellStart"/>
      <w:r>
        <w:t>tarptautinės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rekomendacijas</w:t>
      </w:r>
      <w:proofErr w:type="spellEnd"/>
      <w:r>
        <w:t>.</w:t>
      </w:r>
      <w:proofErr w:type="gramEnd"/>
    </w:p>
    <w:p w:rsidR="00E60AB1" w:rsidRDefault="00E60AB1" w:rsidP="00E60AB1">
      <w:pPr>
        <w:pStyle w:val="Betarp"/>
      </w:pPr>
    </w:p>
    <w:p w:rsidR="00E60AB1" w:rsidRDefault="00E60AB1" w:rsidP="00E60AB1">
      <w:pPr>
        <w:pStyle w:val="Betarp"/>
      </w:pPr>
      <w:r>
        <w:t xml:space="preserve">I </w:t>
      </w:r>
      <w:proofErr w:type="spellStart"/>
      <w:r>
        <w:t>kategorija</w:t>
      </w:r>
      <w:proofErr w:type="spellEnd"/>
      <w:r>
        <w:t xml:space="preserve">: </w:t>
      </w:r>
      <w:proofErr w:type="spellStart"/>
      <w:r>
        <w:t>auksas</w:t>
      </w:r>
      <w:proofErr w:type="spellEnd"/>
      <w:r>
        <w:t xml:space="preserve"> 700 €, </w:t>
      </w:r>
      <w:proofErr w:type="spellStart"/>
      <w:r>
        <w:t>sidabras</w:t>
      </w:r>
      <w:proofErr w:type="spellEnd"/>
      <w:r>
        <w:t xml:space="preserve"> 500 €, </w:t>
      </w:r>
      <w:proofErr w:type="spellStart"/>
      <w:r>
        <w:t>bronza</w:t>
      </w:r>
      <w:proofErr w:type="spellEnd"/>
      <w:r>
        <w:t xml:space="preserve"> 300 €.</w:t>
      </w:r>
    </w:p>
    <w:p w:rsidR="00E60AB1" w:rsidRDefault="00E60AB1" w:rsidP="00E60AB1">
      <w:pPr>
        <w:pStyle w:val="Betarp"/>
      </w:pPr>
      <w:r>
        <w:t xml:space="preserve">II </w:t>
      </w:r>
      <w:proofErr w:type="spellStart"/>
      <w:r>
        <w:t>kategorija</w:t>
      </w:r>
      <w:proofErr w:type="spellEnd"/>
      <w:r>
        <w:t xml:space="preserve">: </w:t>
      </w:r>
      <w:proofErr w:type="spellStart"/>
      <w:r>
        <w:t>auksas</w:t>
      </w:r>
      <w:proofErr w:type="spellEnd"/>
      <w:r>
        <w:t xml:space="preserve"> 700 €, </w:t>
      </w:r>
      <w:proofErr w:type="spellStart"/>
      <w:r>
        <w:t>sidabras</w:t>
      </w:r>
      <w:proofErr w:type="spellEnd"/>
      <w:r>
        <w:t xml:space="preserve"> 500 €, </w:t>
      </w:r>
      <w:proofErr w:type="spellStart"/>
      <w:r>
        <w:t>bronza</w:t>
      </w:r>
      <w:proofErr w:type="spellEnd"/>
      <w:r>
        <w:t xml:space="preserve"> 300 €.</w:t>
      </w:r>
    </w:p>
    <w:p w:rsidR="00E60AB1" w:rsidRDefault="00E60AB1" w:rsidP="00E60AB1">
      <w:pPr>
        <w:pStyle w:val="Betarp"/>
      </w:pPr>
      <w:r>
        <w:t xml:space="preserve">III </w:t>
      </w:r>
      <w:proofErr w:type="spellStart"/>
      <w:r>
        <w:t>kategorija</w:t>
      </w:r>
      <w:proofErr w:type="spellEnd"/>
      <w:r>
        <w:t xml:space="preserve">: </w:t>
      </w:r>
      <w:proofErr w:type="spellStart"/>
      <w:r>
        <w:t>auksas</w:t>
      </w:r>
      <w:proofErr w:type="spellEnd"/>
      <w:r>
        <w:t xml:space="preserve"> 150 €, </w:t>
      </w:r>
      <w:proofErr w:type="spellStart"/>
      <w:r>
        <w:t>sidabras</w:t>
      </w:r>
      <w:proofErr w:type="spellEnd"/>
      <w:r>
        <w:t xml:space="preserve"> 100 €, </w:t>
      </w:r>
      <w:proofErr w:type="spellStart"/>
      <w:r>
        <w:t>bronza</w:t>
      </w:r>
      <w:proofErr w:type="spellEnd"/>
      <w:r>
        <w:t xml:space="preserve"> 60 €.</w:t>
      </w:r>
    </w:p>
    <w:p w:rsidR="00E60AB1" w:rsidRDefault="00E60AB1" w:rsidP="00E60AB1">
      <w:pPr>
        <w:pStyle w:val="Betarp"/>
      </w:pPr>
      <w:r>
        <w:t xml:space="preserve">IV </w:t>
      </w:r>
      <w:proofErr w:type="spellStart"/>
      <w:r>
        <w:t>kategorija</w:t>
      </w:r>
      <w:proofErr w:type="spellEnd"/>
      <w:r>
        <w:t xml:space="preserve">: </w:t>
      </w:r>
      <w:proofErr w:type="spellStart"/>
      <w:r>
        <w:t>auksas</w:t>
      </w:r>
      <w:proofErr w:type="spellEnd"/>
      <w:r>
        <w:t xml:space="preserve"> 150 €, </w:t>
      </w:r>
      <w:proofErr w:type="spellStart"/>
      <w:r>
        <w:t>sidabras</w:t>
      </w:r>
      <w:proofErr w:type="spellEnd"/>
      <w:r>
        <w:t xml:space="preserve"> 100 €, </w:t>
      </w:r>
      <w:proofErr w:type="spellStart"/>
      <w:r>
        <w:t>bronza</w:t>
      </w:r>
      <w:proofErr w:type="spellEnd"/>
      <w:r>
        <w:t xml:space="preserve"> 60 €.</w:t>
      </w:r>
    </w:p>
    <w:p w:rsidR="00E60AB1" w:rsidRDefault="00E60AB1" w:rsidP="00E60AB1">
      <w:pPr>
        <w:pStyle w:val="Betarp"/>
      </w:pPr>
      <w:r>
        <w:t xml:space="preserve">V </w:t>
      </w:r>
      <w:proofErr w:type="spellStart"/>
      <w:r>
        <w:t>kategorija</w:t>
      </w:r>
      <w:proofErr w:type="spellEnd"/>
      <w:r>
        <w:t xml:space="preserve">: </w:t>
      </w:r>
      <w:proofErr w:type="spellStart"/>
      <w:r>
        <w:t>auksas</w:t>
      </w:r>
      <w:proofErr w:type="spellEnd"/>
      <w:r>
        <w:t xml:space="preserve"> 80 €, </w:t>
      </w:r>
      <w:proofErr w:type="spellStart"/>
      <w:r>
        <w:t>sidabras</w:t>
      </w:r>
      <w:proofErr w:type="spellEnd"/>
      <w:r>
        <w:t xml:space="preserve"> 60 €, </w:t>
      </w:r>
      <w:proofErr w:type="spellStart"/>
      <w:r>
        <w:t>bronza</w:t>
      </w:r>
      <w:proofErr w:type="spellEnd"/>
      <w:r>
        <w:t xml:space="preserve"> 50 €.</w:t>
      </w:r>
    </w:p>
    <w:p w:rsidR="00E60AB1" w:rsidRDefault="00E60AB1" w:rsidP="00E60AB1">
      <w:pPr>
        <w:pStyle w:val="Betarp"/>
      </w:pPr>
      <w:r>
        <w:t xml:space="preserve">VI </w:t>
      </w:r>
      <w:proofErr w:type="spellStart"/>
      <w:r>
        <w:t>kategorija</w:t>
      </w:r>
      <w:proofErr w:type="spellEnd"/>
      <w:r>
        <w:t xml:space="preserve">: </w:t>
      </w:r>
      <w:proofErr w:type="spellStart"/>
      <w:r>
        <w:t>auksas</w:t>
      </w:r>
      <w:proofErr w:type="spellEnd"/>
      <w:r>
        <w:t xml:space="preserve"> 80 €, </w:t>
      </w:r>
      <w:proofErr w:type="spellStart"/>
      <w:r>
        <w:t>sidabras</w:t>
      </w:r>
      <w:proofErr w:type="spellEnd"/>
      <w:r>
        <w:t xml:space="preserve"> 60 €, </w:t>
      </w:r>
      <w:proofErr w:type="spellStart"/>
      <w:r>
        <w:t>bronza</w:t>
      </w:r>
      <w:proofErr w:type="spellEnd"/>
      <w:r>
        <w:t xml:space="preserve"> 50 €.</w:t>
      </w:r>
    </w:p>
    <w:p w:rsidR="004D4D05" w:rsidRDefault="004D4D05"/>
    <w:sectPr w:rsidR="004D4D05" w:rsidSect="004D4D0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E60AB1"/>
    <w:rsid w:val="004D4D05"/>
    <w:rsid w:val="00E6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4D05"/>
    <w:rPr>
      <w:rFonts w:cs="Arial Unicode M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6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Zenonas</dc:creator>
  <cp:lastModifiedBy>Zenonas</cp:lastModifiedBy>
  <cp:revision>1</cp:revision>
  <dcterms:created xsi:type="dcterms:W3CDTF">2022-09-15T16:03:00Z</dcterms:created>
  <dcterms:modified xsi:type="dcterms:W3CDTF">2022-09-15T16:07:00Z</dcterms:modified>
</cp:coreProperties>
</file>