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922" w:rsidRPr="00664922" w:rsidRDefault="00A260A1" w:rsidP="006649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64922">
        <w:rPr>
          <w:rFonts w:ascii="Times New Roman" w:eastAsia="Times New Roman" w:hAnsi="Times New Roman" w:cs="Times New Roman"/>
          <w:b/>
          <w:bCs/>
          <w:sz w:val="36"/>
          <w:szCs w:val="36"/>
        </w:rPr>
        <w:fldChar w:fldCharType="begin"/>
      </w:r>
      <w:r w:rsidR="00664922" w:rsidRPr="00664922">
        <w:rPr>
          <w:rFonts w:ascii="Times New Roman" w:eastAsia="Times New Roman" w:hAnsi="Times New Roman" w:cs="Times New Roman"/>
          <w:b/>
          <w:bCs/>
          <w:sz w:val="36"/>
          <w:szCs w:val="36"/>
        </w:rPr>
        <w:instrText xml:space="preserve"> HYPERLINK "http://www.saulesziedas.su.lt/index.php?option=com_content&amp;view=article&amp;id=10:requirements-for-the-contest&amp;catid=11:regulations-and-information&amp;Itemid=143&amp;lang=lt" </w:instrText>
      </w:r>
      <w:r w:rsidRPr="00664922">
        <w:rPr>
          <w:rFonts w:ascii="Times New Roman" w:eastAsia="Times New Roman" w:hAnsi="Times New Roman" w:cs="Times New Roman"/>
          <w:b/>
          <w:bCs/>
          <w:sz w:val="36"/>
          <w:szCs w:val="36"/>
        </w:rPr>
        <w:fldChar w:fldCharType="separate"/>
      </w:r>
      <w:r w:rsidR="00664922" w:rsidRPr="00664922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>REQUIREMENTS FOR THE CONTEST</w:t>
      </w:r>
      <w:r w:rsidRPr="00664922">
        <w:rPr>
          <w:rFonts w:ascii="Times New Roman" w:eastAsia="Times New Roman" w:hAnsi="Times New Roman" w:cs="Times New Roman"/>
          <w:b/>
          <w:bCs/>
          <w:sz w:val="36"/>
          <w:szCs w:val="36"/>
        </w:rPr>
        <w:fldChar w:fldCharType="end"/>
      </w:r>
      <w:r w:rsidR="0066492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</w:t>
      </w:r>
      <w:r w:rsidR="00664922" w:rsidRPr="0066492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4B700D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lt-LT"/>
        </w:rPr>
        <w:drawing>
          <wp:inline distT="0" distB="0" distL="0" distR="0">
            <wp:extent cx="1451942" cy="1451942"/>
            <wp:effectExtent l="19050" t="0" r="0" b="0"/>
            <wp:docPr id="2" name="Picture 1" descr="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5" cy="14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22" w:rsidRDefault="00664922" w:rsidP="006649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 Category: TRADITIONAL FOLK DANCE GROUPS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Number of dancers: 8 to 16. Plus up to 12 others, including musicians/flag bearers.</w:t>
      </w:r>
    </w:p>
    <w:p w:rsidR="00664922" w:rsidRPr="00093097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093097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Age limit: 17 years and over.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Duration of the contest performance: up to 12 min. total.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At least two dances. The sources of origin should be indicated in the application.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 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II Category: CHOREOGRAPHED ARRANGEMENTS OF FOLK DANCES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Number of dancers allowed: 8 to 16. Plus up to 12 others, including musicians/flag bearers.</w:t>
      </w:r>
    </w:p>
    <w:p w:rsidR="00664922" w:rsidRPr="00093097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093097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Age limit: 17 years and over.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Duration of the contest performance: up to 12 min. total.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Two choreographed dances or one dance composition. The authors of music/arrangement and choreography should be listed.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 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III Category: INSTRUMENTAL FOLK MUSIC ENSEMBLES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Number of musicians allowed: 3 to 12.</w:t>
      </w:r>
    </w:p>
    <w:p w:rsidR="00664922" w:rsidRPr="00093097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093097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Age limit: 17 years and over.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Duration of the contest performance: up to 10 min. total.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The ensembles should perform the instrumental traditional music of their country or region. The sources of the performed pieces should be indicated in the application.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 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IV Category: ENSEMBLES OF TRADITIONAL SINGING</w:t>
      </w:r>
    </w:p>
    <w:p w:rsidR="00664922" w:rsidRPr="00093097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Number of singers allowed: 3 to 12. </w:t>
      </w:r>
      <w:r w:rsidRPr="00093097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Age limit: 17 years and over.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Duration of the contest performance: up to 8 min. total.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gramStart"/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Two traditional one-part or two-part songs.</w:t>
      </w:r>
      <w:proofErr w:type="gramEnd"/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The instrumental accompaniment is allowed if it is characteristic of the tradition (the piano/grand piano excluded).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The performance of the accompanists will not be evaluated by the jury or awarded. The sources of the songs should be indicated in the application.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 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V Category: FOLKSONG SOLO</w:t>
      </w:r>
    </w:p>
    <w:p w:rsidR="00664922" w:rsidRPr="00093097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093097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Age limit: 17 years and over.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Duration of the contest performance: up to 8 min. total.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Accompaniment is allowed if </w:t>
      </w:r>
      <w:proofErr w:type="spellStart"/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ft</w:t>
      </w:r>
      <w:proofErr w:type="spellEnd"/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is characteristic of the tradition (the piano I grand piano excluded). The soloist may accompany himself/herself. The performance of the accompanists will not be evaluated by the jury or awarded.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The sources of the songs should be indicated in the application.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 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VI Category: INSTRUMENTAL SOLO</w:t>
      </w:r>
    </w:p>
    <w:p w:rsidR="00664922" w:rsidRPr="00093097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093097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Age limit: 17 years and over.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Duration of the contest performance: up to 8 min. total.</w:t>
      </w:r>
    </w:p>
    <w:p w:rsidR="00664922" w:rsidRPr="00664922" w:rsidRDefault="00664922" w:rsidP="0066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Traditional tune(s) of the competitor’s own country should be performed by a single player on one or several traditional instruments.</w:t>
      </w:r>
    </w:p>
    <w:p w:rsidR="00CA0EDD" w:rsidRPr="004B700D" w:rsidRDefault="00664922" w:rsidP="004B70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64922">
        <w:rPr>
          <w:rFonts w:ascii="Times New Roman" w:eastAsia="Times New Roman" w:hAnsi="Times New Roman" w:cs="Times New Roman"/>
          <w:sz w:val="24"/>
          <w:szCs w:val="24"/>
          <w:lang w:val="en-GB"/>
        </w:rPr>
        <w:t>The sources of the tunes should be indicated in the application.</w:t>
      </w:r>
    </w:p>
    <w:sectPr w:rsidR="00CA0EDD" w:rsidRPr="004B700D" w:rsidSect="00664922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>
    <w:useFELayout/>
  </w:compat>
  <w:rsids>
    <w:rsidRoot w:val="00664922"/>
    <w:rsid w:val="00093097"/>
    <w:rsid w:val="003E6160"/>
    <w:rsid w:val="004B700D"/>
    <w:rsid w:val="00617364"/>
    <w:rsid w:val="00664922"/>
    <w:rsid w:val="00833F31"/>
    <w:rsid w:val="008919F0"/>
    <w:rsid w:val="00A260A1"/>
    <w:rsid w:val="00AD58F5"/>
    <w:rsid w:val="00CA0EDD"/>
    <w:rsid w:val="00DB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A0EDD"/>
  </w:style>
  <w:style w:type="paragraph" w:styleId="Antrat2">
    <w:name w:val="heading 2"/>
    <w:basedOn w:val="prastasis"/>
    <w:link w:val="Antrat2Diagrama"/>
    <w:uiPriority w:val="9"/>
    <w:qFormat/>
    <w:rsid w:val="006649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"/>
    <w:rsid w:val="0066492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saitas">
    <w:name w:val="Hyperlink"/>
    <w:basedOn w:val="Numatytasispastraiposriftas"/>
    <w:uiPriority w:val="99"/>
    <w:semiHidden/>
    <w:unhideWhenUsed/>
    <w:rsid w:val="00664922"/>
    <w:rPr>
      <w:color w:val="0000FF"/>
      <w:u w:val="single"/>
    </w:rPr>
  </w:style>
  <w:style w:type="paragraph" w:customStyle="1" w:styleId="western">
    <w:name w:val="western"/>
    <w:basedOn w:val="prastasis"/>
    <w:rsid w:val="00664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6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64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1541</Words>
  <Characters>879</Characters>
  <Application>Microsoft Office Word</Application>
  <DocSecurity>0</DocSecurity>
  <Lines>7</Lines>
  <Paragraphs>4</Paragraphs>
  <ScaleCrop>false</ScaleCrop>
  <Company>SU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Zenonas_RsVT</dc:creator>
  <cp:lastModifiedBy>Zenonas</cp:lastModifiedBy>
  <cp:revision>2</cp:revision>
  <cp:lastPrinted>2016-10-18T14:12:00Z</cp:lastPrinted>
  <dcterms:created xsi:type="dcterms:W3CDTF">2022-09-15T15:35:00Z</dcterms:created>
  <dcterms:modified xsi:type="dcterms:W3CDTF">2022-09-15T15:35:00Z</dcterms:modified>
</cp:coreProperties>
</file>